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83" w:rsidRDefault="00F85383" w:rsidP="00F853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ТЕЛЕФОНЫ «ГОРЯЧИХ ЛИНИЙ» ПО БОРЬБЕ С КОРРУПЦИЕЙ В КАЗАНИ</w:t>
      </w:r>
    </w:p>
    <w:p w:rsidR="00F85383" w:rsidRDefault="00F85383" w:rsidP="00F853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Прокуратура Республики Татарстан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(843) 291 19 25</w:t>
      </w:r>
    </w:p>
    <w:p w:rsidR="00F85383" w:rsidRDefault="00F85383" w:rsidP="00F853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по надзору за исполнением законодательства о противодействии коррупции Прокуратуры РТ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(843) 291 19 36</w:t>
      </w:r>
    </w:p>
    <w:p w:rsidR="00F85383" w:rsidRDefault="00F85383" w:rsidP="00F853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внутренних дел по Республике Татарстан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(843) 291-32-14</w:t>
      </w:r>
    </w:p>
    <w:p w:rsidR="00F85383" w:rsidRDefault="00F85383" w:rsidP="00F853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УБЭП МВД по РТ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(843) 291-20-02, (843) 291-32-60</w:t>
      </w:r>
    </w:p>
    <w:p w:rsidR="00F85383" w:rsidRDefault="00F85383" w:rsidP="00F853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по реализации антикоррупционной политики Республики Татарстан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(843) 567 88 69</w:t>
      </w:r>
    </w:p>
    <w:p w:rsidR="00F85383" w:rsidRDefault="00F85383" w:rsidP="00F853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Агентство Республики Татарстан по массовой коммуникации «ТАТМЕДИА»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(843) 570 31 05</w:t>
      </w: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rPr>
          <w:rFonts w:ascii="Times New Roman" w:hAnsi="Times New Roman"/>
          <w:sz w:val="28"/>
          <w:szCs w:val="28"/>
        </w:rPr>
      </w:pPr>
    </w:p>
    <w:p w:rsidR="00F85383" w:rsidRDefault="00F85383" w:rsidP="00F85383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Комиссия по противодействию коррупции при Главе </w:t>
      </w:r>
      <w:proofErr w:type="spellStart"/>
      <w:r>
        <w:rPr>
          <w:rFonts w:ascii="Times New Roman" w:hAnsi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еженедельно, по четвергам с 14.00 до 16.00 часов в здании муниципалитета (город Бугульма, ул. </w:t>
      </w:r>
      <w:proofErr w:type="spellStart"/>
      <w:r>
        <w:rPr>
          <w:rFonts w:ascii="Times New Roman" w:hAnsi="Times New Roman"/>
          <w:sz w:val="28"/>
          <w:szCs w:val="28"/>
        </w:rPr>
        <w:t>Гафиатуллина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. дом 7, кабинет 106) осуществляет приём граждан по информированию об имеющих фактах коррупции (злоупотребление кем-либо служебным положением, </w:t>
      </w:r>
      <w:proofErr w:type="spellStart"/>
      <w:r>
        <w:rPr>
          <w:rFonts w:ascii="Times New Roman" w:hAnsi="Times New Roman"/>
          <w:sz w:val="28"/>
          <w:szCs w:val="28"/>
        </w:rPr>
        <w:t>взятничество</w:t>
      </w:r>
      <w:proofErr w:type="spellEnd"/>
      <w:r>
        <w:rPr>
          <w:rFonts w:ascii="Times New Roman" w:hAnsi="Times New Roman"/>
          <w:sz w:val="28"/>
          <w:szCs w:val="28"/>
        </w:rPr>
        <w:t>, подкуп либо иное незаконное использование физическим лицом своего должностного положения вопреки законным интересам общества и государства в целях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получения выгоды в виде денег, ценностей, иного имущества или услуг имущественного характера и т.д.)</w:t>
      </w:r>
    </w:p>
    <w:p w:rsidR="00F85383" w:rsidRDefault="00F85383" w:rsidP="00F8538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органах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функционирует телефон доверия (4-66-74), позволяющий гражданам сообщать информацию о фактах злоупотребления должностными лицами служебного положения и других проявлениях и нарушениях коррупционной направленности. Информация принимается в будние дни с 7.00 до 19.00 часов, в выходные дни с 7.00 до 17.00 часов.</w:t>
      </w:r>
    </w:p>
    <w:p w:rsidR="00F85383" w:rsidRDefault="00F85383" w:rsidP="00F8538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доверия (6-77-67) функционирует и в </w:t>
      </w:r>
      <w:proofErr w:type="spellStart"/>
      <w:r>
        <w:rPr>
          <w:rFonts w:ascii="Times New Roman" w:hAnsi="Times New Roman"/>
          <w:sz w:val="28"/>
          <w:szCs w:val="28"/>
        </w:rPr>
        <w:t>Бугульминской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прокуратуре.</w:t>
      </w:r>
    </w:p>
    <w:p w:rsidR="00F85383" w:rsidRDefault="00F85383" w:rsidP="00F85383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 целью информирования руководства города об имеющихся фактах коррупции в </w:t>
      </w:r>
      <w:proofErr w:type="spellStart"/>
      <w:r>
        <w:rPr>
          <w:rFonts w:ascii="Times New Roman" w:hAnsi="Times New Roman"/>
          <w:sz w:val="28"/>
          <w:szCs w:val="28"/>
        </w:rPr>
        <w:t>Бугульминском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в местах массового пребывания граждан (здание почтамта и муниципалитета) размещены ящики-доверия).</w:t>
      </w:r>
      <w:proofErr w:type="gramEnd"/>
    </w:p>
    <w:p w:rsidR="00F85383" w:rsidRDefault="00F85383" w:rsidP="00F8538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Выемка корреспонденции происходит </w:t>
      </w:r>
      <w:proofErr w:type="gramStart"/>
      <w:r>
        <w:rPr>
          <w:rFonts w:ascii="Times New Roman" w:hAnsi="Times New Roman"/>
          <w:sz w:val="28"/>
          <w:szCs w:val="28"/>
        </w:rPr>
        <w:t>еженедельно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но понедельникам (с 13.00 - 14.00 часов).</w:t>
      </w:r>
      <w:bookmarkStart w:id="0" w:name="_GoBack"/>
      <w:bookmarkEnd w:id="0"/>
    </w:p>
    <w:p w:rsidR="009435A1" w:rsidRDefault="009435A1"/>
    <w:sectPr w:rsidR="0094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83"/>
    <w:rsid w:val="009435A1"/>
    <w:rsid w:val="00F8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2014-05-14T11:43:00Z</dcterms:created>
  <dcterms:modified xsi:type="dcterms:W3CDTF">2014-05-14T11:44:00Z</dcterms:modified>
</cp:coreProperties>
</file>